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CBADC" w14:textId="77777777" w:rsidR="004039B5" w:rsidRPr="004039B5" w:rsidRDefault="004039B5" w:rsidP="004039B5">
      <w:pPr>
        <w:pStyle w:val="isselectedend"/>
        <w:jc w:val="both"/>
        <w:rPr>
          <w:rFonts w:ascii="Arial" w:hAnsi="Arial" w:cs="Arial"/>
        </w:rPr>
      </w:pPr>
      <w:r w:rsidRPr="004039B5">
        <w:rPr>
          <w:rFonts w:ascii="Arial" w:hAnsi="Arial" w:cs="Arial"/>
        </w:rPr>
        <w:t>Vážení spoluobčané,</w:t>
      </w:r>
    </w:p>
    <w:p w14:paraId="694969C1" w14:textId="7E0143A0" w:rsidR="004039B5" w:rsidRPr="004039B5" w:rsidRDefault="004039B5" w:rsidP="004039B5">
      <w:pPr>
        <w:pStyle w:val="isselectedend"/>
        <w:jc w:val="both"/>
        <w:rPr>
          <w:rFonts w:ascii="Arial" w:hAnsi="Arial" w:cs="Arial"/>
          <w:b/>
          <w:bCs/>
        </w:rPr>
      </w:pPr>
      <w:r w:rsidRPr="004039B5">
        <w:rPr>
          <w:rFonts w:ascii="Arial" w:hAnsi="Arial" w:cs="Arial"/>
        </w:rPr>
        <w:t xml:space="preserve">rádi bychom vás informovali o aktuálním stavu připravovaného projektu </w:t>
      </w:r>
      <w:r w:rsidRPr="004039B5">
        <w:rPr>
          <w:rStyle w:val="Siln"/>
          <w:rFonts w:ascii="Arial" w:hAnsi="Arial" w:cs="Arial"/>
          <w:b w:val="0"/>
          <w:bCs w:val="0"/>
        </w:rPr>
        <w:t>kanalizace v obci Kobylá nad Vidnavkou, jehož součástí je také výstavba čistírny odpadních vod (ČOV)</w:t>
      </w:r>
      <w:r w:rsidRPr="004039B5">
        <w:rPr>
          <w:rFonts w:ascii="Arial" w:hAnsi="Arial" w:cs="Arial"/>
          <w:b/>
          <w:bCs/>
        </w:rPr>
        <w:t>.</w:t>
      </w:r>
    </w:p>
    <w:p w14:paraId="406AF72A" w14:textId="77777777" w:rsidR="004039B5" w:rsidRPr="004039B5" w:rsidRDefault="004039B5" w:rsidP="004039B5">
      <w:pPr>
        <w:pStyle w:val="isselectedend"/>
        <w:jc w:val="both"/>
        <w:rPr>
          <w:rFonts w:ascii="Arial" w:hAnsi="Arial" w:cs="Arial"/>
        </w:rPr>
      </w:pPr>
      <w:r w:rsidRPr="004039B5">
        <w:rPr>
          <w:rFonts w:ascii="Arial" w:hAnsi="Arial" w:cs="Arial"/>
        </w:rPr>
        <w:t xml:space="preserve">Příprava projektu se nyní dostává do významné fáze. </w:t>
      </w:r>
      <w:r w:rsidRPr="004039B5">
        <w:rPr>
          <w:rStyle w:val="Siln"/>
          <w:rFonts w:ascii="Arial" w:hAnsi="Arial" w:cs="Arial"/>
          <w:b w:val="0"/>
          <w:bCs w:val="0"/>
        </w:rPr>
        <w:t>Projektová dokumentace je těsně před podáním na stavební úřad.</w:t>
      </w:r>
      <w:r w:rsidRPr="004039B5">
        <w:rPr>
          <w:rFonts w:ascii="Arial" w:hAnsi="Arial" w:cs="Arial"/>
        </w:rPr>
        <w:t xml:space="preserve"> To znamená, že po dokončení nezbytných posledních kroků bude možné zahájit vlastní povolovací proces stavby.</w:t>
      </w:r>
    </w:p>
    <w:p w14:paraId="6298EF3B" w14:textId="77777777" w:rsidR="004039B5" w:rsidRPr="004039B5" w:rsidRDefault="004039B5" w:rsidP="004039B5">
      <w:pPr>
        <w:pStyle w:val="Normlnweb"/>
        <w:jc w:val="both"/>
        <w:rPr>
          <w:rFonts w:ascii="Arial" w:hAnsi="Arial" w:cs="Arial"/>
        </w:rPr>
      </w:pPr>
      <w:r w:rsidRPr="004039B5">
        <w:rPr>
          <w:rFonts w:ascii="Arial" w:hAnsi="Arial" w:cs="Arial"/>
        </w:rPr>
        <w:t xml:space="preserve">Projekt řeší nejen kanalizační síť v obci, ale také </w:t>
      </w:r>
      <w:r w:rsidRPr="004039B5">
        <w:rPr>
          <w:rStyle w:val="Siln"/>
          <w:rFonts w:ascii="Arial" w:hAnsi="Arial" w:cs="Arial"/>
          <w:b w:val="0"/>
          <w:bCs w:val="0"/>
        </w:rPr>
        <w:t>novou čistírnu odpadních vod</w:t>
      </w:r>
      <w:r w:rsidRPr="004039B5">
        <w:rPr>
          <w:rFonts w:ascii="Arial" w:hAnsi="Arial" w:cs="Arial"/>
          <w:b/>
          <w:bCs/>
        </w:rPr>
        <w:t>,</w:t>
      </w:r>
      <w:r w:rsidRPr="004039B5">
        <w:rPr>
          <w:rFonts w:ascii="Arial" w:hAnsi="Arial" w:cs="Arial"/>
        </w:rPr>
        <w:t xml:space="preserve"> která bude nedílnou součástí celého systému. Cílem je dlouhodobě vyřešit nakládání s odpadními vodami v obci a vytvořit moderní a odpovídající infrastrukturu pro současné i budoucí obyvatele Kobylé nad Vidnavkou.</w:t>
      </w:r>
    </w:p>
    <w:p w14:paraId="12CDEE33" w14:textId="77777777" w:rsidR="00B33A1E" w:rsidRDefault="00B33A1E"/>
    <w:sectPr w:rsidR="00B33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9B5"/>
    <w:rsid w:val="004039B5"/>
    <w:rsid w:val="00B3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3B840"/>
  <w15:chartTrackingRefBased/>
  <w15:docId w15:val="{73E4E773-7E5A-43A7-9B56-C508175E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isselectedend">
    <w:name w:val="isselectedend"/>
    <w:basedOn w:val="Normln"/>
    <w:rsid w:val="00403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039B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03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0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103</Words>
  <Characters>609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cp:lastPrinted>2026-10-02T05:39:00Z</cp:lastPrinted>
  <dcterms:created xsi:type="dcterms:W3CDTF">2026-10-02T05:35:00Z</dcterms:created>
  <dcterms:modified xsi:type="dcterms:W3CDTF">2026-10-02T05:59:00Z</dcterms:modified>
</cp:coreProperties>
</file>