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D9BFE" w14:textId="6FA6C714" w:rsidR="007F09E3" w:rsidRDefault="007F09E3" w:rsidP="007F09E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>
        <w:rPr>
          <w:rFonts w:ascii="Arial" w:hAnsi="Arial" w:cs="Arial"/>
        </w:rPr>
        <w:t xml:space="preserve"> důvodu stavebních prací na rekonstrukci vozovky dojde v termínu </w:t>
      </w:r>
      <w:r>
        <w:rPr>
          <w:rFonts w:ascii="Arial" w:hAnsi="Arial" w:cs="Arial"/>
          <w:b/>
          <w:bCs/>
        </w:rPr>
        <w:t xml:space="preserve">od 19. 10. 2026 do 22. 11. 2026 </w:t>
      </w:r>
      <w:r>
        <w:rPr>
          <w:rFonts w:ascii="Arial" w:hAnsi="Arial" w:cs="Arial"/>
        </w:rPr>
        <w:t xml:space="preserve">k úplné uzavírce silnice III/45319 </w:t>
      </w:r>
      <w:r>
        <w:rPr>
          <w:rFonts w:ascii="Arial" w:hAnsi="Arial" w:cs="Arial"/>
          <w:b/>
          <w:bCs/>
        </w:rPr>
        <w:t>ul. Lipovská v úseku Jeseník – Lipová-lázně</w:t>
      </w:r>
      <w:r>
        <w:rPr>
          <w:rFonts w:ascii="Arial" w:hAnsi="Arial" w:cs="Arial"/>
        </w:rPr>
        <w:t>.</w:t>
      </w:r>
    </w:p>
    <w:p w14:paraId="40D6451A" w14:textId="77777777" w:rsidR="007F09E3" w:rsidRDefault="007F09E3" w:rsidP="007F09E3">
      <w:pPr>
        <w:jc w:val="both"/>
        <w:rPr>
          <w:rFonts w:ascii="Arial" w:hAnsi="Arial" w:cs="Arial"/>
        </w:rPr>
      </w:pPr>
    </w:p>
    <w:p w14:paraId="7725CA96" w14:textId="77777777" w:rsidR="007F09E3" w:rsidRDefault="007F09E3" w:rsidP="007F09E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Dotčené linky VLD v závazku Olomouckého kraje </w:t>
      </w:r>
      <w:r>
        <w:rPr>
          <w:rFonts w:ascii="Arial" w:hAnsi="Arial" w:cs="Arial"/>
          <w:b/>
          <w:bCs/>
        </w:rPr>
        <w:t>950113, 950116, 950117, 950118, 950120, 950126</w:t>
      </w:r>
      <w:r>
        <w:rPr>
          <w:rFonts w:ascii="Arial" w:hAnsi="Arial" w:cs="Arial"/>
        </w:rPr>
        <w:t xml:space="preserve"> dopravce ARRIVA autobusy a.s. Uvedeným úsekem </w:t>
      </w:r>
      <w:r>
        <w:rPr>
          <w:rFonts w:ascii="Arial" w:hAnsi="Arial" w:cs="Arial"/>
          <w:b/>
          <w:bCs/>
        </w:rPr>
        <w:t>nebude</w:t>
      </w:r>
      <w:r>
        <w:rPr>
          <w:rFonts w:ascii="Arial" w:hAnsi="Arial" w:cs="Arial"/>
        </w:rPr>
        <w:t xml:space="preserve"> umožněn průjezd spojům dotčených linek, které budou vedeny </w:t>
      </w:r>
      <w:r>
        <w:rPr>
          <w:rFonts w:ascii="Arial" w:hAnsi="Arial" w:cs="Arial"/>
          <w:b/>
          <w:bCs/>
        </w:rPr>
        <w:t>obousměrnou objízdnou trasou</w:t>
      </w:r>
      <w:r>
        <w:rPr>
          <w:rFonts w:ascii="Arial" w:hAnsi="Arial" w:cs="Arial"/>
        </w:rPr>
        <w:t>.</w:t>
      </w:r>
    </w:p>
    <w:p w14:paraId="7FD9DC04" w14:textId="77777777" w:rsidR="007F09E3" w:rsidRDefault="007F09E3" w:rsidP="007F09E3">
      <w:pPr>
        <w:jc w:val="both"/>
        <w:rPr>
          <w:rFonts w:ascii="Arial" w:hAnsi="Arial" w:cs="Arial"/>
        </w:rPr>
      </w:pPr>
    </w:p>
    <w:p w14:paraId="63DA8BA6" w14:textId="0B4A25F7" w:rsidR="007F09E3" w:rsidRDefault="007F09E3" w:rsidP="007F09E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 dotčené linky byly vypracovány výlukové jízdní řády, ve kterých je upřesněno vedení, časová poloha spojů a obsluha jednotlivých zastávek. Schválené výlukové jízdní řády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zveřejňujeme</w:t>
      </w:r>
      <w:r>
        <w:rPr>
          <w:rFonts w:ascii="Arial" w:hAnsi="Arial" w:cs="Arial"/>
        </w:rPr>
        <w:t>.</w:t>
      </w:r>
    </w:p>
    <w:p w14:paraId="522C456E" w14:textId="77777777" w:rsidR="007F09E3" w:rsidRDefault="007F09E3" w:rsidP="007F09E3">
      <w:pPr>
        <w:jc w:val="both"/>
        <w:rPr>
          <w:rFonts w:ascii="Arial" w:hAnsi="Arial" w:cs="Arial"/>
        </w:rPr>
      </w:pPr>
    </w:p>
    <w:p w14:paraId="07707CE8" w14:textId="369F36D1" w:rsidR="007F09E3" w:rsidRDefault="007F09E3" w:rsidP="007F09E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 souběžném termínu od 9. 11. 2026 do 13. 11. 2026 je plánována </w:t>
      </w:r>
      <w:r>
        <w:rPr>
          <w:rFonts w:ascii="Arial" w:hAnsi="Arial" w:cs="Arial"/>
          <w:b/>
          <w:bCs/>
        </w:rPr>
        <w:t>výluka na žel. trati č. 292</w:t>
      </w:r>
      <w:r>
        <w:rPr>
          <w:rFonts w:ascii="Arial" w:hAnsi="Arial" w:cs="Arial"/>
        </w:rPr>
        <w:t xml:space="preserve"> Jeseník – Lipová Lázně – Hanušovice </w:t>
      </w:r>
      <w:r>
        <w:rPr>
          <w:rFonts w:ascii="Arial" w:hAnsi="Arial" w:cs="Arial"/>
          <w:b/>
          <w:bCs/>
        </w:rPr>
        <w:t>a č. 295</w:t>
      </w:r>
      <w:r>
        <w:rPr>
          <w:rFonts w:ascii="Arial" w:hAnsi="Arial" w:cs="Arial"/>
        </w:rPr>
        <w:t xml:space="preserve"> Lipová Lázně – Javorník ve Slezsku s nasazením autobusů NAD. Autobusy NAD budou náhradou za železniční zastávku </w:t>
      </w:r>
      <w:r>
        <w:rPr>
          <w:rFonts w:ascii="Arial" w:hAnsi="Arial" w:cs="Arial"/>
          <w:i/>
          <w:iCs/>
        </w:rPr>
        <w:t xml:space="preserve">Lipová Lázně </w:t>
      </w:r>
      <w:proofErr w:type="spellStart"/>
      <w:r>
        <w:rPr>
          <w:rFonts w:ascii="Arial" w:hAnsi="Arial" w:cs="Arial"/>
          <w:i/>
          <w:iCs/>
        </w:rPr>
        <w:t>zast</w:t>
      </w:r>
      <w:proofErr w:type="spellEnd"/>
      <w:r>
        <w:rPr>
          <w:rFonts w:ascii="Arial" w:hAnsi="Arial" w:cs="Arial"/>
          <w:i/>
          <w:iCs/>
        </w:rPr>
        <w:t>.</w:t>
      </w:r>
      <w:r>
        <w:rPr>
          <w:rFonts w:ascii="Arial" w:hAnsi="Arial" w:cs="Arial"/>
        </w:rPr>
        <w:t xml:space="preserve"> obsluhovat autobusovou zastávku Lipová-lázně,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pošta.</w:t>
      </w:r>
    </w:p>
    <w:p w14:paraId="017491FF" w14:textId="77777777" w:rsidR="007F09E3" w:rsidRDefault="007F09E3" w:rsidP="007F09E3">
      <w:pPr>
        <w:jc w:val="both"/>
        <w:rPr>
          <w:rFonts w:ascii="Arial" w:hAnsi="Arial" w:cs="Arial"/>
        </w:rPr>
      </w:pPr>
    </w:p>
    <w:p w14:paraId="7011A293" w14:textId="77777777" w:rsidR="007F09E3" w:rsidRDefault="007F09E3" w:rsidP="007F09E3">
      <w:pPr>
        <w:jc w:val="both"/>
        <w:rPr>
          <w:rFonts w:ascii="Arial" w:hAnsi="Arial" w:cs="Arial"/>
          <w:color w:val="002060"/>
        </w:rPr>
      </w:pPr>
      <w:r>
        <w:rPr>
          <w:rFonts w:ascii="Arial" w:hAnsi="Arial" w:cs="Arial"/>
        </w:rPr>
        <w:t xml:space="preserve">Bližší informace o uzavírce včetně popisu změn ve vedení autobusové dopravy naleznete zde: </w:t>
      </w:r>
      <w:hyperlink r:id="rId4" w:history="1">
        <w:r>
          <w:rPr>
            <w:rStyle w:val="Hypertextovodkaz"/>
            <w:rFonts w:ascii="Arial" w:hAnsi="Arial" w:cs="Arial"/>
          </w:rPr>
          <w:t>https://www.idsok.cz/vyluky/uplna-uzavirka-silnice-iii-45319-ul-lipovska-v-useku-jesenik-lipova-lazne/</w:t>
        </w:r>
      </w:hyperlink>
      <w:r>
        <w:rPr>
          <w:rFonts w:ascii="Arial" w:hAnsi="Arial" w:cs="Arial"/>
          <w:color w:val="002060"/>
        </w:rPr>
        <w:t>.</w:t>
      </w:r>
    </w:p>
    <w:p w14:paraId="015726F2" w14:textId="77777777" w:rsidR="00A847F1" w:rsidRDefault="00A847F1" w:rsidP="007F09E3">
      <w:pPr>
        <w:jc w:val="both"/>
      </w:pPr>
    </w:p>
    <w:sectPr w:rsidR="00A847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9E3"/>
    <w:rsid w:val="007F09E3"/>
    <w:rsid w:val="00A84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801A8"/>
  <w15:chartTrackingRefBased/>
  <w15:docId w15:val="{BE1D322F-D3C5-4B2A-B446-C5A2E23A0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F09E3"/>
    <w:pPr>
      <w:spacing w:after="0" w:line="240" w:lineRule="auto"/>
    </w:pPr>
    <w:rPr>
      <w:rFonts w:ascii="Calibri" w:hAnsi="Calibri" w:cs="Calibri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7F09E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07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idsok.cz/vyluky/uplna-uzavirka-silnice-iii-45319-ul-lipovska-v-useku-jesenik-lipova-lazne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179</Words>
  <Characters>1060</Characters>
  <Application>Microsoft Office Word</Application>
  <DocSecurity>0</DocSecurity>
  <Lines>8</Lines>
  <Paragraphs>2</Paragraphs>
  <ScaleCrop>false</ScaleCrop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1</cp:revision>
  <dcterms:created xsi:type="dcterms:W3CDTF">2026-10-16T07:51:00Z</dcterms:created>
  <dcterms:modified xsi:type="dcterms:W3CDTF">2026-10-16T07:54:00Z</dcterms:modified>
</cp:coreProperties>
</file>